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6B1" w:rsidRDefault="008846B1" w:rsidP="008846B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Уважаемый студент, для выполнения индивидуальной работы №2 необходимо из ниже указанного перечня выбрать 3 вопросов и по ним написать реферат</w:t>
      </w:r>
      <w:r>
        <w:rPr>
          <w:rFonts w:ascii="Times New Roman" w:hAnsi="Times New Roman"/>
          <w:b/>
          <w:bCs/>
          <w:sz w:val="28"/>
          <w:szCs w:val="28"/>
        </w:rPr>
        <w:t xml:space="preserve"> с титульным листом, содержанием, </w:t>
      </w:r>
      <w:r>
        <w:rPr>
          <w:rFonts w:ascii="Times New Roman" w:hAnsi="Times New Roman"/>
          <w:b/>
          <w:sz w:val="28"/>
          <w:szCs w:val="28"/>
        </w:rPr>
        <w:t>который необходимо презентовать для получения соответствующего бала.</w:t>
      </w:r>
    </w:p>
    <w:p w:rsidR="008846B1" w:rsidRDefault="008846B1" w:rsidP="008846B1">
      <w:pPr>
        <w:pStyle w:val="Default"/>
        <w:jc w:val="center"/>
      </w:pPr>
    </w:p>
    <w:p w:rsidR="008846B1" w:rsidRDefault="008846B1" w:rsidP="008846B1">
      <w:pPr>
        <w:pStyle w:val="Default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Перечень вопросов по дисциплине </w:t>
      </w:r>
    </w:p>
    <w:p w:rsidR="008846B1" w:rsidRDefault="008846B1" w:rsidP="008846B1">
      <w:pPr>
        <w:pStyle w:val="Default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«Проектирование мостовых переходов» </w:t>
      </w:r>
    </w:p>
    <w:p w:rsidR="008846B1" w:rsidRDefault="008846B1" w:rsidP="008846B1">
      <w:pPr>
        <w:pStyle w:val="Default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на рубежный контроль 2</w:t>
      </w:r>
    </w:p>
    <w:p w:rsidR="00955AAE" w:rsidRDefault="00955AAE" w:rsidP="00955AAE">
      <w:pPr>
        <w:pStyle w:val="Default"/>
        <w:ind w:firstLine="709"/>
        <w:jc w:val="both"/>
        <w:rPr>
          <w:b/>
          <w:bCs/>
          <w:i/>
          <w:sz w:val="28"/>
          <w:szCs w:val="28"/>
        </w:rPr>
      </w:pP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eastAsiaTheme="minorHAnsi" w:hAnsi="Times New Roman"/>
          <w:sz w:val="28"/>
          <w:szCs w:val="28"/>
        </w:rPr>
      </w:pPr>
      <w:bookmarkStart w:id="0" w:name="_Hlk25179209"/>
      <w:r>
        <w:rPr>
          <w:rFonts w:ascii="Times New Roman" w:hAnsi="Times New Roman"/>
          <w:sz w:val="28"/>
          <w:szCs w:val="28"/>
        </w:rPr>
        <w:t xml:space="preserve">Характеристика района проектирования. Природные и руслоформирующие процессы;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Характеристика района проектирования. Природные деформации дна реки;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Гидрологические расчеты;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Определение расходов по соответствующим уровням вероятностей превышения воды;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Расчётные уровни воды. Расходная характеристика </w:t>
      </w:r>
      <w:proofErr w:type="spellStart"/>
      <w:r>
        <w:rPr>
          <w:rFonts w:ascii="Times New Roman" w:hAnsi="Times New Roman"/>
          <w:sz w:val="28"/>
          <w:szCs w:val="28"/>
        </w:rPr>
        <w:t>S</w:t>
      </w:r>
      <w:r w:rsidRPr="00955AAE">
        <w:rPr>
          <w:rFonts w:ascii="Times New Roman" w:hAnsi="Times New Roman"/>
          <w:sz w:val="28"/>
          <w:szCs w:val="28"/>
          <w:vertAlign w:val="subscript"/>
        </w:rPr>
        <w:t>э</w:t>
      </w:r>
      <w:proofErr w:type="spellEnd"/>
      <w:r>
        <w:rPr>
          <w:rFonts w:ascii="Times New Roman" w:hAnsi="Times New Roman"/>
          <w:sz w:val="28"/>
          <w:szCs w:val="28"/>
        </w:rPr>
        <w:t xml:space="preserve"> по результатам многолетних наблюдений;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</w:t>
      </w:r>
      <w:r>
        <w:rPr>
          <w:rFonts w:ascii="Times New Roman" w:hAnsi="Times New Roman"/>
          <w:sz w:val="28"/>
          <w:szCs w:val="28"/>
        </w:rPr>
        <w:t>расчёт распределения</w:t>
      </w:r>
      <w:r>
        <w:rPr>
          <w:rFonts w:ascii="Times New Roman" w:hAnsi="Times New Roman"/>
          <w:sz w:val="28"/>
          <w:szCs w:val="28"/>
        </w:rPr>
        <w:t xml:space="preserve"> расхода по элементам речной долины;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Морфометрические изыскания. Основные исходные данные применяемые при проектировании мостовых переходов;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расчет (на примере – схема, таблица);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Площади элементов дна реки – </w:t>
      </w:r>
      <w:bookmarkStart w:id="1" w:name="_Hlk22932757"/>
      <w:proofErr w:type="spellStart"/>
      <w:r>
        <w:rPr>
          <w:rFonts w:ascii="Times New Roman" w:hAnsi="Times New Roman"/>
          <w:sz w:val="28"/>
          <w:szCs w:val="28"/>
        </w:rPr>
        <w:t>W</w:t>
      </w:r>
      <w:r w:rsidRPr="00955AAE">
        <w:rPr>
          <w:rFonts w:ascii="Times New Roman" w:hAnsi="Times New Roman"/>
          <w:sz w:val="28"/>
          <w:szCs w:val="28"/>
          <w:vertAlign w:val="subscript"/>
        </w:rPr>
        <w:t>р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bookmarkEnd w:id="1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W</w:t>
      </w:r>
      <w:r w:rsidRPr="00955AAE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/>
          <w:sz w:val="28"/>
          <w:szCs w:val="28"/>
        </w:rPr>
        <w:t>.;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Средние глубины элементов речной долины -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h</w:t>
      </w:r>
      <w:r w:rsidRPr="00955AAE">
        <w:rPr>
          <w:rFonts w:ascii="Times New Roman" w:hAnsi="Times New Roman"/>
          <w:sz w:val="28"/>
          <w:szCs w:val="28"/>
          <w:vertAlign w:val="subscript"/>
          <w:lang w:val="en-US"/>
        </w:rPr>
        <w:t>p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  <w:lang w:val="kk-KZ"/>
        </w:rPr>
        <w:t>п</w:t>
      </w:r>
      <w:r>
        <w:rPr>
          <w:rFonts w:ascii="Times New Roman" w:hAnsi="Times New Roman"/>
          <w:sz w:val="28"/>
          <w:szCs w:val="28"/>
        </w:rPr>
        <w:t>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</w:t>
      </w:r>
      <w:r>
        <w:rPr>
          <w:rFonts w:ascii="Times New Roman" w:hAnsi="Times New Roman"/>
          <w:sz w:val="28"/>
          <w:szCs w:val="28"/>
        </w:rPr>
        <w:t>ные уровни воды. Вероятность превышения /ВП/ % при определении уровня воды;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Расходная характеристика.  Расход воды с учётом всех показателей элементов дна реки;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Горизонт высокой воды. Расчетный уровень по результатам многолетних наблюдений;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Глубина воды элементов реки. Морфометрические изыскания;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гидравлических задач. Гидравлические расчеты;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Понятие о коэффициенте размыва. Виды размывов под мостом;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bookmarkStart w:id="2" w:name="_Hlk22931668"/>
      <w:r>
        <w:rPr>
          <w:rFonts w:ascii="Times New Roman" w:hAnsi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>
        <w:rPr>
          <w:rFonts w:ascii="Times New Roman" w:hAnsi="Times New Roman"/>
          <w:sz w:val="28"/>
          <w:szCs w:val="28"/>
        </w:rPr>
        <w:t xml:space="preserve">мост в подпоре наибольшего водотока;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</w:t>
      </w:r>
      <w:r>
        <w:rPr>
          <w:rFonts w:ascii="Times New Roman" w:hAnsi="Times New Roman"/>
          <w:sz w:val="28"/>
          <w:szCs w:val="28"/>
        </w:rPr>
        <w:t>Проектирование пойменных насыпей</w:t>
      </w:r>
      <w:r>
        <w:rPr>
          <w:rFonts w:ascii="Times New Roman" w:hAnsi="Times New Roman"/>
          <w:sz w:val="28"/>
          <w:szCs w:val="28"/>
        </w:rPr>
        <w:t>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Разработка схемы моста. Проектирование водорегуляционных сооружений;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схемы моста. Проектная линия на затопляемых берегах;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расчетного судоходного уровня воды;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отметки проезжей части моста;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разработки м</w:t>
      </w:r>
      <w:bookmarkStart w:id="3" w:name="_GoBack"/>
      <w:bookmarkEnd w:id="3"/>
      <w:r>
        <w:rPr>
          <w:rFonts w:ascii="Times New Roman" w:hAnsi="Times New Roman"/>
          <w:sz w:val="28"/>
          <w:szCs w:val="28"/>
        </w:rPr>
        <w:t>оста.  Отметки на различных участках проезжей части моста;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Отметки проезжих частей на различных участках пойменных насыпей;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bookmarkStart w:id="4" w:name="_Hlk22933617"/>
      <w:r>
        <w:rPr>
          <w:rFonts w:ascii="Times New Roman" w:hAnsi="Times New Roman"/>
          <w:sz w:val="28"/>
          <w:szCs w:val="28"/>
        </w:rPr>
        <w:t xml:space="preserve">Различного рода размывы под мостом. Защита откосов насыпей подходов к мосту </w:t>
      </w:r>
      <w:bookmarkEnd w:id="4"/>
      <w:r>
        <w:rPr>
          <w:rFonts w:ascii="Times New Roman" w:hAnsi="Times New Roman"/>
          <w:sz w:val="28"/>
          <w:szCs w:val="28"/>
        </w:rPr>
        <w:t>от воздействия потока воды;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Различного рода размывы под мостом. Защита откосов насыпей подходов к мосту от набега волны и ледового </w:t>
      </w:r>
      <w:r>
        <w:rPr>
          <w:rFonts w:ascii="Times New Roman" w:hAnsi="Times New Roman"/>
          <w:sz w:val="28"/>
          <w:szCs w:val="28"/>
        </w:rPr>
        <w:t>разрушения с</w:t>
      </w:r>
      <w:r>
        <w:rPr>
          <w:rFonts w:ascii="Times New Roman" w:hAnsi="Times New Roman"/>
          <w:sz w:val="28"/>
          <w:szCs w:val="28"/>
        </w:rPr>
        <w:t xml:space="preserve"> помощью дамб; </w:t>
      </w:r>
    </w:p>
    <w:p w:rsidR="00955AAE" w:rsidRDefault="00955AAE" w:rsidP="00955AAE">
      <w:pPr>
        <w:pStyle w:val="a3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Регулирование потоков воды на подходах к мостам с помощью дамб и траверсов.  Проектирование водорегуляционных сооружений;</w:t>
      </w:r>
      <w:bookmarkEnd w:id="0"/>
    </w:p>
    <w:p w:rsidR="006F2DCB" w:rsidRDefault="006F2DCB"/>
    <w:sectPr w:rsidR="006F2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EEB"/>
    <w:rsid w:val="00537EEB"/>
    <w:rsid w:val="006F2DCB"/>
    <w:rsid w:val="008846B1"/>
    <w:rsid w:val="0095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0A91D"/>
  <w15:chartTrackingRefBased/>
  <w15:docId w15:val="{1E71AB3D-F117-4FBB-AB58-3AA340C56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6B1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46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55AAE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7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2025-01-29T17:06:00Z</dcterms:created>
  <dcterms:modified xsi:type="dcterms:W3CDTF">2025-01-29T17:11:00Z</dcterms:modified>
</cp:coreProperties>
</file>